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DAD" w:rsidRPr="00463256" w:rsidRDefault="00534DAD" w:rsidP="00534DAD">
      <w:pPr>
        <w:spacing w:after="0" w:line="252" w:lineRule="atLeast"/>
        <w:ind w:firstLine="709"/>
        <w:jc w:val="both"/>
        <w:rPr>
          <w:rFonts w:ascii="Times New Roman" w:eastAsia="Times New Roman" w:hAnsi="Times New Roman" w:cs="Times New Roman"/>
          <w:color w:val="000000"/>
          <w:sz w:val="27"/>
          <w:szCs w:val="27"/>
        </w:rPr>
      </w:pPr>
    </w:p>
    <w:p w:rsidR="00534DAD" w:rsidRDefault="00534DAD" w:rsidP="00534DAD">
      <w:pPr>
        <w:spacing w:after="0" w:line="240" w:lineRule="auto"/>
        <w:rPr>
          <w:rFonts w:ascii="Times New Roman" w:eastAsia="Times New Roman" w:hAnsi="Times New Roman"/>
          <w:noProof/>
          <w:color w:val="333333"/>
          <w:sz w:val="27"/>
          <w:szCs w:val="27"/>
        </w:rPr>
      </w:pPr>
      <w:r>
        <w:rPr>
          <w:rFonts w:ascii="Times New Roman" w:eastAsia="Times New Roman" w:hAnsi="Times New Roman" w:cs="Times New Roman"/>
          <w:noProof/>
          <w:color w:val="333333"/>
          <w:sz w:val="27"/>
          <w:szCs w:val="27"/>
        </w:rPr>
        <w:drawing>
          <wp:inline distT="0" distB="0" distL="0" distR="0">
            <wp:extent cx="3572510" cy="5465445"/>
            <wp:effectExtent l="19050" t="0" r="8890" b="0"/>
            <wp:docPr id="1" name="cc-m-textwithimage-image-10903391921" descr="Описание: https://image.jimcdn.com/app/cms/image/transf/none/path/s3cf023c343745908/image/i143417ef9de5a5d1/version/1484129077/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10903391921" descr="Описание: https://image.jimcdn.com/app/cms/image/transf/none/path/s3cf023c343745908/image/i143417ef9de5a5d1/version/1484129077/image.jpg"/>
                    <pic:cNvPicPr>
                      <a:picLocks noChangeAspect="1" noChangeArrowheads="1"/>
                    </pic:cNvPicPr>
                  </pic:nvPicPr>
                  <pic:blipFill>
                    <a:blip r:embed="rId4"/>
                    <a:srcRect/>
                    <a:stretch>
                      <a:fillRect/>
                    </a:stretch>
                  </pic:blipFill>
                  <pic:spPr bwMode="auto">
                    <a:xfrm>
                      <a:off x="0" y="0"/>
                      <a:ext cx="3572510" cy="5465445"/>
                    </a:xfrm>
                    <a:prstGeom prst="rect">
                      <a:avLst/>
                    </a:prstGeom>
                    <a:noFill/>
                    <a:ln w="9525">
                      <a:noFill/>
                      <a:miter lim="800000"/>
                      <a:headEnd/>
                      <a:tailEnd/>
                    </a:ln>
                  </pic:spPr>
                </pic:pic>
              </a:graphicData>
            </a:graphic>
          </wp:inline>
        </w:drawing>
      </w:r>
    </w:p>
    <w:p w:rsidR="00534DAD" w:rsidRPr="00463256" w:rsidRDefault="00534DAD" w:rsidP="00534DAD">
      <w:pPr>
        <w:spacing w:after="0" w:line="240" w:lineRule="auto"/>
        <w:rPr>
          <w:rFonts w:ascii="Times New Roman" w:eastAsia="Times New Roman" w:hAnsi="Times New Roman" w:cs="Times New Roman"/>
          <w:color w:val="333333"/>
          <w:sz w:val="27"/>
          <w:szCs w:val="27"/>
        </w:rPr>
      </w:pPr>
    </w:p>
    <w:p w:rsidR="00534DAD" w:rsidRPr="00463256" w:rsidRDefault="00534DAD" w:rsidP="00534DAD">
      <w:pPr>
        <w:spacing w:after="0" w:line="252" w:lineRule="atLeast"/>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От киномеханика до директора "Мечты"</w:t>
      </w:r>
    </w:p>
    <w:p w:rsidR="00534DAD" w:rsidRPr="00463256" w:rsidRDefault="00534DAD" w:rsidP="00534DAD">
      <w:pPr>
        <w:spacing w:after="0" w:line="252" w:lineRule="atLeast"/>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534DAD" w:rsidRPr="00463256" w:rsidRDefault="00534DAD" w:rsidP="00534DAD">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Все, кто вспоминает Аркадия Родионовича Воробьёва, отмечают во внешности его высокий рост, статность, а в характере - уравновешенность, дружелюбие, и всегда спокойная, располагающая улыбка. За внешним спокойствием скрывалась большая ответственная работа, взяться за которую решился бы не каждый. Так сложилась его судьба, что он, не имея должного образования, был едва ли ни визитной карточкой культуры Кунгура.</w:t>
      </w:r>
    </w:p>
    <w:p w:rsidR="00534DAD" w:rsidRPr="00463256" w:rsidRDefault="00534DAD" w:rsidP="00534DAD">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xml:space="preserve">Сейчас сложно сказать, когда башкирский мальчишка влюбился в кино. Но в 17 лет он уже точно знал, что будет доставлять людям радость, рассказывать о другой далёкой жизни через киноаппарат. И вот, в 1947 году, после окончания  школы ФЗО в городе </w:t>
      </w:r>
      <w:proofErr w:type="spellStart"/>
      <w:r w:rsidRPr="00463256">
        <w:rPr>
          <w:rFonts w:ascii="Times New Roman" w:eastAsia="Times New Roman" w:hAnsi="Times New Roman" w:cs="Times New Roman"/>
          <w:color w:val="000000"/>
          <w:sz w:val="27"/>
          <w:szCs w:val="27"/>
        </w:rPr>
        <w:t>Болхов</w:t>
      </w:r>
      <w:proofErr w:type="spellEnd"/>
      <w:r w:rsidRPr="00463256">
        <w:rPr>
          <w:rFonts w:ascii="Times New Roman" w:eastAsia="Times New Roman" w:hAnsi="Times New Roman" w:cs="Times New Roman"/>
          <w:color w:val="000000"/>
          <w:sz w:val="27"/>
          <w:szCs w:val="27"/>
        </w:rPr>
        <w:t xml:space="preserve"> Орловской области, у него в кармане уже лежали корочки киномеханика.</w:t>
      </w:r>
    </w:p>
    <w:p w:rsidR="00534DAD" w:rsidRPr="00463256" w:rsidRDefault="00534DAD" w:rsidP="00534DAD">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xml:space="preserve">Многое бы мог он рассказать, вспоминая </w:t>
      </w:r>
      <w:proofErr w:type="spellStart"/>
      <w:r w:rsidRPr="00463256">
        <w:rPr>
          <w:rFonts w:ascii="Times New Roman" w:eastAsia="Times New Roman" w:hAnsi="Times New Roman" w:cs="Times New Roman"/>
          <w:color w:val="000000"/>
          <w:sz w:val="27"/>
          <w:szCs w:val="27"/>
        </w:rPr>
        <w:t>изколесённые</w:t>
      </w:r>
      <w:proofErr w:type="spellEnd"/>
      <w:r w:rsidRPr="00463256">
        <w:rPr>
          <w:rFonts w:ascii="Times New Roman" w:eastAsia="Times New Roman" w:hAnsi="Times New Roman" w:cs="Times New Roman"/>
          <w:color w:val="000000"/>
          <w:sz w:val="27"/>
          <w:szCs w:val="27"/>
        </w:rPr>
        <w:t xml:space="preserve"> кинопередвижкой дороги в </w:t>
      </w:r>
      <w:proofErr w:type="spellStart"/>
      <w:r w:rsidRPr="00463256">
        <w:rPr>
          <w:rFonts w:ascii="Times New Roman" w:eastAsia="Times New Roman" w:hAnsi="Times New Roman" w:cs="Times New Roman"/>
          <w:color w:val="000000"/>
          <w:sz w:val="27"/>
          <w:szCs w:val="27"/>
        </w:rPr>
        <w:t>Куединском</w:t>
      </w:r>
      <w:proofErr w:type="spellEnd"/>
      <w:r w:rsidRPr="00463256">
        <w:rPr>
          <w:rFonts w:ascii="Times New Roman" w:eastAsia="Times New Roman" w:hAnsi="Times New Roman" w:cs="Times New Roman"/>
          <w:color w:val="000000"/>
          <w:sz w:val="27"/>
          <w:szCs w:val="27"/>
        </w:rPr>
        <w:t xml:space="preserve">, </w:t>
      </w:r>
      <w:proofErr w:type="spellStart"/>
      <w:r w:rsidRPr="00463256">
        <w:rPr>
          <w:rFonts w:ascii="Times New Roman" w:eastAsia="Times New Roman" w:hAnsi="Times New Roman" w:cs="Times New Roman"/>
          <w:color w:val="000000"/>
          <w:sz w:val="27"/>
          <w:szCs w:val="27"/>
        </w:rPr>
        <w:t>Чернушинском</w:t>
      </w:r>
      <w:proofErr w:type="spellEnd"/>
      <w:r w:rsidRPr="00463256">
        <w:rPr>
          <w:rFonts w:ascii="Times New Roman" w:eastAsia="Times New Roman" w:hAnsi="Times New Roman" w:cs="Times New Roman"/>
          <w:color w:val="000000"/>
          <w:sz w:val="27"/>
          <w:szCs w:val="27"/>
        </w:rPr>
        <w:t xml:space="preserve">, Октябрьском, </w:t>
      </w:r>
      <w:proofErr w:type="spellStart"/>
      <w:r w:rsidRPr="00463256">
        <w:rPr>
          <w:rFonts w:ascii="Times New Roman" w:eastAsia="Times New Roman" w:hAnsi="Times New Roman" w:cs="Times New Roman"/>
          <w:color w:val="000000"/>
          <w:sz w:val="27"/>
          <w:szCs w:val="27"/>
        </w:rPr>
        <w:t>Уинском</w:t>
      </w:r>
      <w:proofErr w:type="spellEnd"/>
      <w:r w:rsidRPr="00463256">
        <w:rPr>
          <w:rFonts w:ascii="Times New Roman" w:eastAsia="Times New Roman" w:hAnsi="Times New Roman" w:cs="Times New Roman"/>
          <w:color w:val="000000"/>
          <w:sz w:val="27"/>
          <w:szCs w:val="27"/>
        </w:rPr>
        <w:t xml:space="preserve"> и </w:t>
      </w:r>
      <w:proofErr w:type="spellStart"/>
      <w:r w:rsidRPr="00463256">
        <w:rPr>
          <w:rFonts w:ascii="Times New Roman" w:eastAsia="Times New Roman" w:hAnsi="Times New Roman" w:cs="Times New Roman"/>
          <w:color w:val="000000"/>
          <w:sz w:val="27"/>
          <w:szCs w:val="27"/>
        </w:rPr>
        <w:t>Еловском</w:t>
      </w:r>
      <w:proofErr w:type="spellEnd"/>
      <w:r w:rsidRPr="00463256">
        <w:rPr>
          <w:rFonts w:ascii="Times New Roman" w:eastAsia="Times New Roman" w:hAnsi="Times New Roman" w:cs="Times New Roman"/>
          <w:color w:val="000000"/>
          <w:sz w:val="27"/>
          <w:szCs w:val="27"/>
        </w:rPr>
        <w:t xml:space="preserve"> районах. Но хотелось большего. И тогда, через 2 года, набравшись опыта, </w:t>
      </w:r>
      <w:r w:rsidRPr="00463256">
        <w:rPr>
          <w:rFonts w:ascii="Times New Roman" w:eastAsia="Times New Roman" w:hAnsi="Times New Roman" w:cs="Times New Roman"/>
          <w:color w:val="000000"/>
          <w:sz w:val="27"/>
          <w:szCs w:val="27"/>
        </w:rPr>
        <w:lastRenderedPageBreak/>
        <w:t>самостоятельно подготовился и сдал экзамен на квалификацию киномеханика 1 категории. По тем временам, это была не только перспективная профессия, но и высокая квалификация.</w:t>
      </w:r>
    </w:p>
    <w:p w:rsidR="00534DAD" w:rsidRPr="00463256" w:rsidRDefault="00534DAD" w:rsidP="00534DAD">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xml:space="preserve">В 1951 году Аркадия Воробьёва призвали служить в Советскую Армию: 2 года был в знаменитой Таманской дивизии города Москвы и 2 года начальником радиостанции в штабе Московского военного округа. И здесь он нередко попадал в гущу событий: трижды обслуживал связью военные парады на Красной площади и даже участвовал в похоронах Иосифа Виссарионовича Сталина. За безупречную службу </w:t>
      </w:r>
      <w:proofErr w:type="gramStart"/>
      <w:r w:rsidRPr="00463256">
        <w:rPr>
          <w:rFonts w:ascii="Times New Roman" w:eastAsia="Times New Roman" w:hAnsi="Times New Roman" w:cs="Times New Roman"/>
          <w:color w:val="000000"/>
          <w:sz w:val="27"/>
          <w:szCs w:val="27"/>
        </w:rPr>
        <w:t>был солдат Воробьёв  был</w:t>
      </w:r>
      <w:proofErr w:type="gramEnd"/>
      <w:r w:rsidRPr="00463256">
        <w:rPr>
          <w:rFonts w:ascii="Times New Roman" w:eastAsia="Times New Roman" w:hAnsi="Times New Roman" w:cs="Times New Roman"/>
          <w:color w:val="000000"/>
          <w:sz w:val="27"/>
          <w:szCs w:val="27"/>
        </w:rPr>
        <w:t xml:space="preserve"> награждён почётной грамотой ЦК ВЛКСМ и именными часами министра обороны.</w:t>
      </w:r>
    </w:p>
    <w:p w:rsidR="00534DAD" w:rsidRPr="00463256" w:rsidRDefault="00534DAD" w:rsidP="00534DAD">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xml:space="preserve">После демобилизации из армии, приехал в Кунгур, пригласили работать техническим руководителем кинотеатра «Октябрь». Но по-настоящему развернулся Аркадий Родионович в 1958 году, когда начал работать сначала заместителем заведующего отделом культуры по </w:t>
      </w:r>
      <w:proofErr w:type="gramStart"/>
      <w:r w:rsidRPr="00463256">
        <w:rPr>
          <w:rFonts w:ascii="Times New Roman" w:eastAsia="Times New Roman" w:hAnsi="Times New Roman" w:cs="Times New Roman"/>
          <w:color w:val="000000"/>
          <w:sz w:val="27"/>
          <w:szCs w:val="27"/>
        </w:rPr>
        <w:t>кино города</w:t>
      </w:r>
      <w:proofErr w:type="gramEnd"/>
      <w:r w:rsidRPr="00463256">
        <w:rPr>
          <w:rFonts w:ascii="Times New Roman" w:eastAsia="Times New Roman" w:hAnsi="Times New Roman" w:cs="Times New Roman"/>
          <w:color w:val="000000"/>
          <w:sz w:val="27"/>
          <w:szCs w:val="27"/>
        </w:rPr>
        <w:t xml:space="preserve"> и района, а затем, с 1963 года, директором Кунгурской городской киносети.</w:t>
      </w:r>
    </w:p>
    <w:p w:rsidR="00534DAD" w:rsidRPr="00463256" w:rsidRDefault="00534DAD" w:rsidP="00534DAD">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В 1975 году, когда в Кунгуре построили долгожданный специализированный кинотеатр, сомнений не было, кого назначат директором «Мечты». Все гости, звёзды разной величины, приезжавшие в наш городок, выступали в «Мечте», и первый, кто их встречал – был Аркадий Родионович.</w:t>
      </w:r>
    </w:p>
    <w:p w:rsidR="00534DAD" w:rsidRPr="00463256" w:rsidRDefault="00534DAD" w:rsidP="00534DAD">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xml:space="preserve">В своём любимом кинотеатре Аркадий Родионович создал слаженный работоспособный коллектив. </w:t>
      </w:r>
      <w:proofErr w:type="gramStart"/>
      <w:r w:rsidRPr="00463256">
        <w:rPr>
          <w:rFonts w:ascii="Times New Roman" w:eastAsia="Times New Roman" w:hAnsi="Times New Roman" w:cs="Times New Roman"/>
          <w:color w:val="000000"/>
          <w:sz w:val="27"/>
          <w:szCs w:val="27"/>
        </w:rPr>
        <w:t>Жизнь в «Мечте» кипела: кинолектории, премьеры, вечера встреч, тематические мероприятия, концерты.</w:t>
      </w:r>
      <w:proofErr w:type="gramEnd"/>
      <w:r w:rsidRPr="00463256">
        <w:rPr>
          <w:rFonts w:ascii="Times New Roman" w:eastAsia="Times New Roman" w:hAnsi="Times New Roman" w:cs="Times New Roman"/>
          <w:color w:val="000000"/>
          <w:sz w:val="27"/>
          <w:szCs w:val="27"/>
        </w:rPr>
        <w:t xml:space="preserve"> Кинотеатр стал действительно очагом культуры Кунгура и даже местом свиданий кунгуряков.</w:t>
      </w:r>
    </w:p>
    <w:p w:rsidR="00534DAD" w:rsidRPr="00463256" w:rsidRDefault="00534DAD" w:rsidP="00534DAD">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За вклад в развитие кинематографа Воробьёву А.Р. в 1976 году было присвоено почётное звание «шеф-киномеханик», а в 1985 году – Заслуженный работник культуры РСФСР, а также наградили почетной грамотой ЦК профсоюза Министерства и комитета по кинематографии, облисполкома и управления кинофикации. Кроме того, 11 созывов избирался депутатом городского совета. </w:t>
      </w:r>
    </w:p>
    <w:p w:rsidR="00534DAD" w:rsidRPr="00463256" w:rsidRDefault="00534DAD" w:rsidP="00534DAD">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Умер Аркадий Родионович 14 августа 2004 года.</w:t>
      </w:r>
    </w:p>
    <w:p w:rsidR="00534DAD" w:rsidRPr="00463256" w:rsidRDefault="00534DAD" w:rsidP="00534DAD">
      <w:pPr>
        <w:spacing w:after="0" w:line="252" w:lineRule="atLeast"/>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534DAD" w:rsidRPr="00534DAD" w:rsidRDefault="00534DAD" w:rsidP="00534DAD">
      <w:pPr>
        <w:spacing w:after="0" w:line="252" w:lineRule="atLeast"/>
        <w:jc w:val="right"/>
        <w:rPr>
          <w:rFonts w:ascii="Times New Roman" w:eastAsia="Times New Roman" w:hAnsi="Times New Roman" w:cs="Times New Roman"/>
          <w:b/>
          <w:i/>
          <w:color w:val="000000" w:themeColor="text1"/>
          <w:sz w:val="27"/>
          <w:szCs w:val="27"/>
        </w:rPr>
      </w:pPr>
      <w:r w:rsidRPr="00534DAD">
        <w:rPr>
          <w:rFonts w:ascii="Times New Roman" w:eastAsia="Times New Roman" w:hAnsi="Times New Roman" w:cs="Times New Roman"/>
          <w:b/>
          <w:i/>
          <w:color w:val="000000" w:themeColor="text1"/>
          <w:sz w:val="27"/>
          <w:szCs w:val="27"/>
        </w:rPr>
        <w:t> </w:t>
      </w:r>
    </w:p>
    <w:p w:rsidR="00534DAD" w:rsidRPr="00534DAD" w:rsidRDefault="00534DAD" w:rsidP="00534DAD">
      <w:pPr>
        <w:spacing w:after="0" w:line="252" w:lineRule="atLeast"/>
        <w:jc w:val="right"/>
        <w:rPr>
          <w:rFonts w:ascii="Times New Roman" w:eastAsia="Times New Roman" w:hAnsi="Times New Roman" w:cs="Times New Roman"/>
          <w:b/>
          <w:i/>
          <w:color w:val="000000" w:themeColor="text1"/>
          <w:sz w:val="27"/>
          <w:szCs w:val="27"/>
        </w:rPr>
      </w:pPr>
      <w:r w:rsidRPr="00534DAD">
        <w:rPr>
          <w:rFonts w:ascii="Times New Roman" w:eastAsia="Times New Roman" w:hAnsi="Times New Roman" w:cs="Times New Roman"/>
          <w:b/>
          <w:i/>
          <w:color w:val="000000" w:themeColor="text1"/>
          <w:sz w:val="27"/>
          <w:szCs w:val="27"/>
        </w:rPr>
        <w:t> Директор Любовь Долгорукова</w:t>
      </w:r>
    </w:p>
    <w:p w:rsidR="00D6740C" w:rsidRDefault="00D6740C"/>
    <w:sectPr w:rsidR="00D674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534DAD"/>
    <w:rsid w:val="00534DAD"/>
    <w:rsid w:val="00D674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4DA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4D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2514</Characters>
  <Application>Microsoft Office Word</Application>
  <DocSecurity>0</DocSecurity>
  <Lines>20</Lines>
  <Paragraphs>5</Paragraphs>
  <ScaleCrop>false</ScaleCrop>
  <Company/>
  <LinksUpToDate>false</LinksUpToDate>
  <CharactersWithSpaces>2949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2</cp:revision>
  <dcterms:created xsi:type="dcterms:W3CDTF">2019-01-29T10:35:00Z</dcterms:created>
  <dcterms:modified xsi:type="dcterms:W3CDTF">2019-01-29T10:36:00Z</dcterms:modified>
</cp:coreProperties>
</file>